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7E4675" w:rsidP="007E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4101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4101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7E4675" w:rsidP="003157CD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3157C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9A2515" w:rsidRPr="009E3376" w:rsidTr="000176F0">
        <w:trPr>
          <w:trHeight w:val="254"/>
        </w:trPr>
        <w:tc>
          <w:tcPr>
            <w:tcW w:w="4395" w:type="dxa"/>
          </w:tcPr>
          <w:p w:rsidR="009A2515" w:rsidRPr="009E3376" w:rsidRDefault="009A2515" w:rsidP="0001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9A2515" w:rsidRPr="009E3376" w:rsidRDefault="009A2515" w:rsidP="009A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9A2515" w:rsidRPr="009E3376" w:rsidTr="000176F0">
        <w:tc>
          <w:tcPr>
            <w:tcW w:w="9782" w:type="dxa"/>
          </w:tcPr>
          <w:p w:rsidR="009A2515" w:rsidRPr="009E3376" w:rsidRDefault="009A2515" w:rsidP="00126AE3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рабочей документации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и сметных расчётов (сводные сметные расчёты прилагаются),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выполнен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  <w:r w:rsidR="000B720E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7CD">
              <w:rPr>
                <w:rFonts w:ascii="Times New Roman" w:hAnsi="Times New Roman" w:cs="Times New Roman"/>
                <w:color w:val="000000"/>
                <w:sz w:val="26"/>
              </w:rPr>
              <w:t>отделом проектирования управления капитального строительства филиала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на основании технического </w:t>
            </w:r>
            <w:r w:rsidRPr="003157CD">
              <w:rPr>
                <w:rFonts w:ascii="Times New Roman" w:hAnsi="Times New Roman" w:cs="Times New Roman"/>
                <w:sz w:val="26"/>
                <w:szCs w:val="26"/>
              </w:rPr>
              <w:t>задания,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по объекту «</w:t>
            </w:r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>Реконструкция ВЛ 10 кВ яч.517Д ПС 110/10 кВ «Зеленец» с заменой неизолированного провода на СИП протяженностью 20,4</w:t>
            </w:r>
            <w:r w:rsidR="00126AE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км в </w:t>
            </w:r>
            <w:proofErr w:type="spellStart"/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>Сыктывдинском</w:t>
            </w:r>
            <w:proofErr w:type="spellEnd"/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proofErr w:type="spellStart"/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к.п</w:t>
            </w:r>
            <w:proofErr w:type="spellEnd"/>
            <w:r w:rsidRPr="004D7D9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>000-55-1-01.32-1222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9A2515" w:rsidRPr="009E3376" w:rsidRDefault="009A2515" w:rsidP="009A25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9A2515" w:rsidRPr="009E3376" w:rsidTr="000176F0">
        <w:tc>
          <w:tcPr>
            <w:tcW w:w="3069" w:type="dxa"/>
          </w:tcPr>
          <w:p w:rsidR="009A2515" w:rsidRPr="009E3376" w:rsidRDefault="009A2515" w:rsidP="000176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9E337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9A2515" w:rsidRPr="009E3376" w:rsidRDefault="009A2515" w:rsidP="009A25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</w:t>
      </w:r>
    </w:p>
    <w:tbl>
      <w:tblPr>
        <w:tblW w:w="98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50"/>
      </w:tblGrid>
      <w:tr w:rsidR="009A2515" w:rsidRPr="000F4EF1" w:rsidTr="000176F0">
        <w:trPr>
          <w:trHeight w:val="907"/>
        </w:trPr>
        <w:tc>
          <w:tcPr>
            <w:tcW w:w="9850" w:type="dxa"/>
            <w:hideMark/>
          </w:tcPr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1. Утвердить рабочую документацию «</w:t>
            </w:r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>Реконструкция ВЛ 10 кВ яч.517Д ПС 110/10 кВ «Зеленец» с заменой неизолированного провода на СИП протяженностью 20,4</w:t>
            </w:r>
            <w:r w:rsidR="00126AE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км в </w:t>
            </w:r>
            <w:proofErr w:type="spellStart"/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>Сыктывдинском</w:t>
            </w:r>
            <w:proofErr w:type="spellEnd"/>
            <w:r w:rsidR="003157CD"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» со следующими технико-экономическими показателями: </w:t>
            </w:r>
          </w:p>
          <w:p w:rsidR="00210E14" w:rsidRPr="009530D9" w:rsidRDefault="00210E14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2515" w:rsidRDefault="00FE0D58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 w:rsidRPr="00FE0D5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Демонтаж</w:t>
            </w:r>
            <w:r w:rsidR="0075480D">
              <w:rPr>
                <w:rFonts w:ascii="Times New Roman" w:hAnsi="Times New Roman" w:cs="Times New Roman"/>
                <w:sz w:val="26"/>
                <w:szCs w:val="26"/>
              </w:rPr>
              <w:t xml:space="preserve"> голого провода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участках </w:t>
            </w:r>
            <w:r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ВЛ 10 </w:t>
            </w:r>
            <w:proofErr w:type="spellStart"/>
            <w:r w:rsidRPr="003157C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яч.517Д ПС 110/10 </w:t>
            </w:r>
            <w:proofErr w:type="spellStart"/>
            <w:r w:rsidRPr="003157C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3157CD">
              <w:rPr>
                <w:rFonts w:ascii="Times New Roman" w:hAnsi="Times New Roman" w:cs="Times New Roman"/>
                <w:sz w:val="26"/>
                <w:szCs w:val="26"/>
              </w:rPr>
              <w:t xml:space="preserve"> «Зеленец»</w:t>
            </w:r>
            <w:r w:rsidR="0075480D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 по трассе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20,46</w:t>
            </w:r>
            <w:r w:rsidR="0075480D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  <w:r w:rsidR="00126A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подвеска провода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марки СИП-3 3х50 мм2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протяженностью по трассе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17,39 км</w:t>
            </w:r>
            <w:r w:rsidR="0075480D">
              <w:rPr>
                <w:rFonts w:ascii="Times New Roman" w:hAnsi="Times New Roman" w:cs="Times New Roman"/>
                <w:sz w:val="26"/>
                <w:szCs w:val="26"/>
              </w:rPr>
              <w:t xml:space="preserve"> и СИП-3 3х70 мм2 протяженностью по трассе 3,08 км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A2515" w:rsidRPr="009530D9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E46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Сметная стоимость строительства в базовых  ценах  200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года составляет 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6 937,530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9A2515" w:rsidRDefault="009A2515" w:rsidP="000176F0">
            <w:pPr>
              <w:pStyle w:val="ac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строительно-монтажных работ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5 696,921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Default="009A2515" w:rsidP="000176F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ПИР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298,246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1F3045" w:rsidRPr="009530D9" w:rsidRDefault="001F3045" w:rsidP="000176F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Оборудование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475,043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210E14" w:rsidRPr="009530D9" w:rsidRDefault="009A2515" w:rsidP="00686ADD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прочие затраты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467,320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A2515" w:rsidRPr="009530D9" w:rsidRDefault="00686ADD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1.5. </w:t>
            </w:r>
            <w:r w:rsidR="009A2515"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строительства в текущих  ценах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A2515"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квартала 2017 года составляет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33 412,035</w:t>
            </w:r>
            <w:r w:rsidR="009A2515"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9A2515" w:rsidRDefault="009A2515" w:rsidP="000176F0">
            <w:pPr>
              <w:pStyle w:val="ac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строительно-монтажных работ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1F304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  <w:r w:rsidR="001F304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Default="009A2515" w:rsidP="000176F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ПИР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1 190,000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2758B0" w:rsidRPr="009530D9" w:rsidRDefault="002758B0" w:rsidP="002758B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Оборудование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2 033,187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прочие затраты – </w:t>
            </w:r>
            <w:r w:rsidR="002D476B">
              <w:rPr>
                <w:rFonts w:ascii="Times New Roman" w:hAnsi="Times New Roman" w:cs="Times New Roman"/>
                <w:sz w:val="26"/>
                <w:szCs w:val="26"/>
              </w:rPr>
              <w:t>2 444,841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A2515" w:rsidRPr="009E3376" w:rsidRDefault="009A2515" w:rsidP="000176F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</w:t>
            </w:r>
          </w:p>
          <w:p w:rsidR="009A2515" w:rsidRPr="00A90539" w:rsidRDefault="009A2515" w:rsidP="000176F0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. Контроль за исполнением настоящего приказа возложить на </w:t>
            </w:r>
            <w:r w:rsidRPr="009E337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заместителя директора по капитальному строительству производственного отделения 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– начальника отдела    капитального    строительства   </w:t>
            </w:r>
            <w:proofErr w:type="spellStart"/>
            <w:r w:rsidRPr="009E3376">
              <w:rPr>
                <w:rFonts w:ascii="Times New Roman" w:hAnsi="Times New Roman" w:cs="Times New Roman"/>
                <w:sz w:val="26"/>
                <w:szCs w:val="26"/>
              </w:rPr>
              <w:t>Запрягаева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</w:tr>
    </w:tbl>
    <w:p w:rsidR="009A2515" w:rsidRDefault="00FE0D58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Cs w:val="28"/>
          <w:u w:val="single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55pt;margin-top:8.95pt;width:109.5pt;height:76.1pt;z-index:251658240;mso-position-horizontal-relative:text;mso-position-vertical-relative:text">
            <v:imagedata r:id="rId8" o:title="" chromakey="white"/>
          </v:shape>
          <o:OLEObject Type="Embed" ProgID="PBrush" ShapeID="_x0000_s1026" DrawAspect="Content" ObjectID="_1580101663" r:id="rId9"/>
        </w:object>
      </w:r>
    </w:p>
    <w:p w:rsidR="009A2515" w:rsidRDefault="009A2515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9A2515" w:rsidRDefault="009A2515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9A2515" w:rsidTr="000176F0">
        <w:tc>
          <w:tcPr>
            <w:tcW w:w="6809" w:type="dxa"/>
            <w:hideMark/>
          </w:tcPr>
          <w:p w:rsidR="009A2515" w:rsidRDefault="009A2515" w:rsidP="0001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9A2515" w:rsidRDefault="009A2515" w:rsidP="0001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Э.А. Денерт</w:t>
            </w:r>
          </w:p>
        </w:tc>
      </w:tr>
    </w:tbl>
    <w:p w:rsidR="002443CC" w:rsidRDefault="002443CC" w:rsidP="003157CD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443CC" w:rsidRDefault="002443CC" w:rsidP="003157CD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CC6B5D" w:rsidRPr="004578D4" w:rsidRDefault="00CC6B5D" w:rsidP="003157CD">
      <w:pPr>
        <w:spacing w:beforeLines="60" w:before="144" w:afterLines="60" w:after="144"/>
        <w:rPr>
          <w:rFonts w:ascii="Times New Roman" w:hAnsi="Times New Roman" w:cs="Times New Roman"/>
          <w:b/>
          <w:snapToGrid w:val="0"/>
          <w:color w:val="000000"/>
          <w:szCs w:val="28"/>
          <w:u w:val="single"/>
        </w:rPr>
      </w:pPr>
      <w:r w:rsidRPr="004578D4">
        <w:rPr>
          <w:rFonts w:ascii="Times New Roman" w:hAnsi="Times New Roman" w:cs="Times New Roman"/>
          <w:snapToGrid w:val="0"/>
          <w:color w:val="000000"/>
          <w:szCs w:val="28"/>
          <w:u w:val="single"/>
        </w:rPr>
        <w:t>СОГЛАСОВАНО: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276"/>
        <w:gridCol w:w="1843"/>
        <w:gridCol w:w="1984"/>
      </w:tblGrid>
      <w:tr w:rsidR="00CC6B5D" w:rsidRPr="00AB1FF8" w:rsidTr="00377DE6">
        <w:tc>
          <w:tcPr>
            <w:tcW w:w="5104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Наименование должности</w:t>
            </w:r>
          </w:p>
        </w:tc>
        <w:tc>
          <w:tcPr>
            <w:tcW w:w="1276" w:type="dxa"/>
            <w:vAlign w:val="center"/>
          </w:tcPr>
          <w:p w:rsidR="00CC6B5D" w:rsidRPr="000C17C2" w:rsidRDefault="00CC6B5D" w:rsidP="00377DE6">
            <w:pPr>
              <w:pStyle w:val="1"/>
              <w:keepNext w:val="0"/>
              <w:spacing w:before="120" w:after="120"/>
              <w:outlineLvl w:val="9"/>
              <w:rPr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snapToGrid w:val="0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843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Личная подпись</w:t>
            </w:r>
          </w:p>
        </w:tc>
        <w:tc>
          <w:tcPr>
            <w:tcW w:w="1984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Расшифровка подписи</w:t>
            </w:r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  <w:r w:rsidRPr="0048741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Заместитель директора по капитальному строительству производственного отделения –</w:t>
            </w:r>
            <w:r w:rsidRPr="00487414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капитального строительства 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А.М.Запрягаев</w:t>
            </w:r>
            <w:proofErr w:type="spellEnd"/>
          </w:p>
        </w:tc>
      </w:tr>
      <w:tr w:rsidR="00F8400B" w:rsidRPr="00AB1FF8" w:rsidTr="00377DE6">
        <w:trPr>
          <w:trHeight w:val="20"/>
        </w:trPr>
        <w:tc>
          <w:tcPr>
            <w:tcW w:w="5104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Начальник </w:t>
            </w:r>
            <w:hyperlink r:id="rId10" w:history="1">
              <w:r w:rsidR="003D6797" w:rsidRPr="00AB2E20">
                <w:rPr>
                  <w:rStyle w:val="af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производственно-технического отдела</w:t>
              </w:r>
              <w:r w:rsidR="003D6797" w:rsidRPr="003D6797">
                <w:rPr>
                  <w:rStyle w:val="af"/>
                  <w:rFonts w:ascii="Times New Roman" w:hAnsi="Times New Roman" w:cs="Times New Roman"/>
                  <w:color w:val="000000" w:themeColor="text1"/>
                  <w:sz w:val="17"/>
                  <w:szCs w:val="17"/>
                </w:rPr>
                <w:t xml:space="preserve"> </w:t>
              </w:r>
            </w:hyperlink>
          </w:p>
        </w:tc>
        <w:tc>
          <w:tcPr>
            <w:tcW w:w="1276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F8400B" w:rsidRPr="00487414" w:rsidRDefault="00456119" w:rsidP="003157CD">
            <w:pPr>
              <w:spacing w:beforeLines="60" w:before="144" w:beforeAutospacing="1" w:afterLines="60" w:after="144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В.В.Гацук</w:t>
            </w:r>
            <w:proofErr w:type="spellEnd"/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Ведущий юрисконсульт отдела правового обеспечения управления правового обеспечения и управления собственностью филиала ПАО «МРСК Северо-Запада» «Комиэнерго» 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CC6B5D" w:rsidP="003157CD">
            <w:pPr>
              <w:spacing w:beforeLines="60" w:before="144" w:beforeAutospacing="1" w:afterLines="60" w:after="144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В.А.Светлова</w:t>
            </w:r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56406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Начальник </w:t>
            </w:r>
            <w:r w:rsidR="00564066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Сыктывкарского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 </w:t>
            </w: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района электрических сетей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564066" w:rsidP="00B1482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Калягин</w:t>
            </w:r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Начальник отдела документационного обеспечения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436F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Н.Ю.Захарова</w:t>
            </w:r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1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82"/>
        <w:gridCol w:w="5425"/>
      </w:tblGrid>
      <w:tr w:rsidR="00CC6B5D" w:rsidRPr="00487414" w:rsidTr="00377DE6">
        <w:tc>
          <w:tcPr>
            <w:tcW w:w="4782" w:type="dxa"/>
          </w:tcPr>
          <w:p w:rsidR="00CC6B5D" w:rsidRPr="00487414" w:rsidRDefault="00CC6B5D" w:rsidP="00377DE6">
            <w:pPr>
              <w:pStyle w:val="5"/>
              <w:rPr>
                <w:b w:val="0"/>
                <w:color w:val="000000"/>
                <w:szCs w:val="26"/>
              </w:rPr>
            </w:pPr>
            <w:r w:rsidRPr="00487414">
              <w:rPr>
                <w:b w:val="0"/>
                <w:color w:val="000000"/>
                <w:szCs w:val="26"/>
              </w:rPr>
              <w:t>Гриф ограничения доступа к документу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center"/>
          </w:tcPr>
          <w:p w:rsidR="00CC6B5D" w:rsidRPr="00487414" w:rsidRDefault="00CC6B5D" w:rsidP="00377DE6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14"/>
        </w:rPr>
      </w:pPr>
    </w:p>
    <w:p w:rsidR="00CC6B5D" w:rsidRPr="00487414" w:rsidRDefault="00CC6B5D" w:rsidP="00CC6B5D">
      <w:pPr>
        <w:ind w:hanging="426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487414">
        <w:rPr>
          <w:rFonts w:ascii="Times New Roman" w:hAnsi="Times New Roman" w:cs="Times New Roman"/>
          <w:snapToGrid w:val="0"/>
          <w:color w:val="000000"/>
          <w:sz w:val="26"/>
          <w:szCs w:val="26"/>
        </w:rPr>
        <w:t>Пункты приказа, подлежащие контролю исполнения: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2694"/>
        <w:gridCol w:w="4819"/>
      </w:tblGrid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№ пункта приказа</w:t>
            </w: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Срок выполнения</w:t>
            </w: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Требование к отчету для снятия с контроля (форма предоставления информации об исполнении)</w:t>
            </w: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</w:p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487414">
        <w:rPr>
          <w:rFonts w:ascii="Times New Roman" w:hAnsi="Times New Roman" w:cs="Times New Roman"/>
          <w:snapToGrid w:val="0"/>
          <w:color w:val="000000"/>
          <w:sz w:val="26"/>
          <w:szCs w:val="26"/>
        </w:rPr>
        <w:t>Список рассылки: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3"/>
        <w:gridCol w:w="710"/>
        <w:gridCol w:w="4429"/>
      </w:tblGrid>
      <w:tr w:rsidR="00CC6B5D" w:rsidRPr="00487414" w:rsidTr="00377DE6">
        <w:trPr>
          <w:trHeight w:val="332"/>
        </w:trPr>
        <w:tc>
          <w:tcPr>
            <w:tcW w:w="675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ОКС</w:t>
            </w:r>
          </w:p>
        </w:tc>
        <w:tc>
          <w:tcPr>
            <w:tcW w:w="710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429" w:type="dxa"/>
          </w:tcPr>
          <w:p w:rsidR="00CC6B5D" w:rsidRPr="00487414" w:rsidRDefault="00564066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Сыктывкарский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CC6B5D" w:rsidRPr="00487414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РЭС</w:t>
            </w:r>
          </w:p>
        </w:tc>
      </w:tr>
      <w:tr w:rsidR="00CC6B5D" w:rsidRPr="00487414" w:rsidTr="00377DE6">
        <w:trPr>
          <w:trHeight w:val="328"/>
        </w:trPr>
        <w:tc>
          <w:tcPr>
            <w:tcW w:w="675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429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CC6B5D" w:rsidRPr="00487414" w:rsidRDefault="00CC6B5D" w:rsidP="00CC6B5D">
      <w:pPr>
        <w:pStyle w:val="a6"/>
        <w:rPr>
          <w:rFonts w:ascii="Times New Roman" w:hAnsi="Times New Roman" w:cs="Times New Roman"/>
          <w:snapToGrid w:val="0"/>
          <w:color w:val="00000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992"/>
        <w:gridCol w:w="1418"/>
        <w:gridCol w:w="1559"/>
        <w:gridCol w:w="2444"/>
      </w:tblGrid>
      <w:tr w:rsidR="00CC6B5D" w:rsidRPr="00487414" w:rsidTr="00377DE6">
        <w:trPr>
          <w:cantSplit/>
        </w:trPr>
        <w:tc>
          <w:tcPr>
            <w:tcW w:w="3794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Инженер ОКС</w:t>
            </w:r>
          </w:p>
        </w:tc>
        <w:tc>
          <w:tcPr>
            <w:tcW w:w="992" w:type="dxa"/>
            <w:tcBorders>
              <w:bottom w:val="nil"/>
            </w:tcBorders>
          </w:tcPr>
          <w:p w:rsidR="00CC6B5D" w:rsidRPr="00487414" w:rsidRDefault="00B17C09" w:rsidP="00B17C09">
            <w:pPr>
              <w:pStyle w:val="a6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38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-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1418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444" w:type="dxa"/>
            <w:tcBorders>
              <w:bottom w:val="nil"/>
            </w:tcBorders>
          </w:tcPr>
          <w:p w:rsidR="00CC6B5D" w:rsidRPr="00487414" w:rsidRDefault="00B17C09" w:rsidP="00B17C09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М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Тарабукин</w:t>
            </w:r>
            <w:proofErr w:type="spellEnd"/>
          </w:p>
        </w:tc>
      </w:tr>
      <w:tr w:rsidR="00CC6B5D" w:rsidRPr="00487414" w:rsidTr="00377DE6">
        <w:trPr>
          <w:cantSplit/>
        </w:trPr>
        <w:tc>
          <w:tcPr>
            <w:tcW w:w="3794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Наименование должности исполнителя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 xml:space="preserve">Номер </w:t>
            </w: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sym w:font="Wingdings" w:char="F028"/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 xml:space="preserve">Дата 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Подпись</w:t>
            </w:r>
          </w:p>
        </w:tc>
        <w:tc>
          <w:tcPr>
            <w:tcW w:w="2444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Расшифровка подписи</w:t>
            </w:r>
          </w:p>
        </w:tc>
      </w:tr>
    </w:tbl>
    <w:p w:rsidR="00CC6B5D" w:rsidRPr="00487414" w:rsidRDefault="00CC6B5D" w:rsidP="00CC6B5D">
      <w:pPr>
        <w:pStyle w:val="a6"/>
        <w:tabs>
          <w:tab w:val="left" w:pos="720"/>
        </w:tabs>
        <w:rPr>
          <w:rFonts w:ascii="Times New Roman" w:hAnsi="Times New Roman" w:cs="Times New Roman"/>
          <w:snapToGrid w:val="0"/>
          <w:color w:val="000000"/>
          <w:sz w:val="20"/>
        </w:rPr>
      </w:pPr>
    </w:p>
    <w:p w:rsidR="00CC6B5D" w:rsidRPr="00A44996" w:rsidRDefault="00CC6B5D" w:rsidP="00CC6B5D">
      <w:pPr>
        <w:pStyle w:val="a6"/>
        <w:tabs>
          <w:tab w:val="left" w:pos="708"/>
        </w:tabs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 w:rsidRPr="00487414">
        <w:rPr>
          <w:rFonts w:ascii="Times New Roman" w:hAnsi="Times New Roman" w:cs="Times New Roman"/>
          <w:snapToGrid w:val="0"/>
          <w:color w:val="000000"/>
          <w:sz w:val="20"/>
        </w:rPr>
        <w:t xml:space="preserve">Ответственный за электронное визирование                                                                                      </w:t>
      </w:r>
      <w:proofErr w:type="spellStart"/>
      <w:r w:rsidR="00752F2F">
        <w:rPr>
          <w:rFonts w:ascii="Times New Roman" w:hAnsi="Times New Roman" w:cs="Times New Roman"/>
          <w:snapToGrid w:val="0"/>
          <w:color w:val="000000"/>
          <w:sz w:val="20"/>
        </w:rPr>
        <w:t>Т.Н.Торлопова</w:t>
      </w:r>
      <w:proofErr w:type="spellEnd"/>
    </w:p>
    <w:p w:rsidR="00CC6B5D" w:rsidRDefault="00CC6B5D" w:rsidP="00425B96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sectPr w:rsidR="00CC6B5D" w:rsidSect="000C17C2">
      <w:headerReference w:type="default" r:id="rId11"/>
      <w:headerReference w:type="first" r:id="rId12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9FB" w:rsidRDefault="007D09FB" w:rsidP="00605945">
      <w:pPr>
        <w:spacing w:after="0" w:line="240" w:lineRule="auto"/>
      </w:pPr>
      <w:r>
        <w:separator/>
      </w:r>
    </w:p>
  </w:endnote>
  <w:endnote w:type="continuationSeparator" w:id="0">
    <w:p w:rsidR="007D09FB" w:rsidRDefault="007D09FB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9FB" w:rsidRDefault="007D09FB" w:rsidP="00605945">
      <w:pPr>
        <w:spacing w:after="0" w:line="240" w:lineRule="auto"/>
      </w:pPr>
      <w:r>
        <w:separator/>
      </w:r>
    </w:p>
  </w:footnote>
  <w:footnote w:type="continuationSeparator" w:id="0">
    <w:p w:rsidR="007D09FB" w:rsidRDefault="007D09FB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947A65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FE0D58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 w15:restartNumberingAfterBreak="0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 w15:restartNumberingAfterBreak="0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 w15:restartNumberingAfterBreak="0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 w15:restartNumberingAfterBreak="0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comments" w:enforcement="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50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4B1D"/>
    <w:rsid w:val="00046AB8"/>
    <w:rsid w:val="000475B7"/>
    <w:rsid w:val="000509BA"/>
    <w:rsid w:val="00052918"/>
    <w:rsid w:val="00060277"/>
    <w:rsid w:val="000646E3"/>
    <w:rsid w:val="000710AE"/>
    <w:rsid w:val="00072284"/>
    <w:rsid w:val="000731CE"/>
    <w:rsid w:val="00085049"/>
    <w:rsid w:val="00087940"/>
    <w:rsid w:val="00093AB7"/>
    <w:rsid w:val="000A61BA"/>
    <w:rsid w:val="000A79EE"/>
    <w:rsid w:val="000B720E"/>
    <w:rsid w:val="000C17C2"/>
    <w:rsid w:val="000C4986"/>
    <w:rsid w:val="000D0BB7"/>
    <w:rsid w:val="000D1888"/>
    <w:rsid w:val="000E0ED9"/>
    <w:rsid w:val="000E17DA"/>
    <w:rsid w:val="000E2FF0"/>
    <w:rsid w:val="000E38BC"/>
    <w:rsid w:val="000E71CB"/>
    <w:rsid w:val="000F4EF1"/>
    <w:rsid w:val="00103992"/>
    <w:rsid w:val="00105664"/>
    <w:rsid w:val="00126AE3"/>
    <w:rsid w:val="00130667"/>
    <w:rsid w:val="00132A73"/>
    <w:rsid w:val="00142F5A"/>
    <w:rsid w:val="00144D98"/>
    <w:rsid w:val="00147D1E"/>
    <w:rsid w:val="00154924"/>
    <w:rsid w:val="00156F2B"/>
    <w:rsid w:val="00163CB7"/>
    <w:rsid w:val="00181F00"/>
    <w:rsid w:val="00182376"/>
    <w:rsid w:val="001858F5"/>
    <w:rsid w:val="001875C8"/>
    <w:rsid w:val="00190379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4509"/>
    <w:rsid w:val="001E46EA"/>
    <w:rsid w:val="001E7BD1"/>
    <w:rsid w:val="001F3045"/>
    <w:rsid w:val="001F36F0"/>
    <w:rsid w:val="00207BA3"/>
    <w:rsid w:val="00210E14"/>
    <w:rsid w:val="00220E83"/>
    <w:rsid w:val="00227074"/>
    <w:rsid w:val="00230022"/>
    <w:rsid w:val="0023421F"/>
    <w:rsid w:val="002355B0"/>
    <w:rsid w:val="0024200D"/>
    <w:rsid w:val="002443CC"/>
    <w:rsid w:val="00254AF3"/>
    <w:rsid w:val="00263B2F"/>
    <w:rsid w:val="0027481E"/>
    <w:rsid w:val="002758B0"/>
    <w:rsid w:val="002A382B"/>
    <w:rsid w:val="002B0BEA"/>
    <w:rsid w:val="002B11F8"/>
    <w:rsid w:val="002B24F9"/>
    <w:rsid w:val="002C47CA"/>
    <w:rsid w:val="002C7F86"/>
    <w:rsid w:val="002D0615"/>
    <w:rsid w:val="002D1CA3"/>
    <w:rsid w:val="002D1D4F"/>
    <w:rsid w:val="002D476B"/>
    <w:rsid w:val="002F153E"/>
    <w:rsid w:val="002F44F4"/>
    <w:rsid w:val="002F79B2"/>
    <w:rsid w:val="00300832"/>
    <w:rsid w:val="003013F8"/>
    <w:rsid w:val="00301E6A"/>
    <w:rsid w:val="00313137"/>
    <w:rsid w:val="0031444E"/>
    <w:rsid w:val="003157CD"/>
    <w:rsid w:val="003162CC"/>
    <w:rsid w:val="00333945"/>
    <w:rsid w:val="003372A6"/>
    <w:rsid w:val="00343722"/>
    <w:rsid w:val="00350392"/>
    <w:rsid w:val="003507FD"/>
    <w:rsid w:val="00351D7F"/>
    <w:rsid w:val="00360E02"/>
    <w:rsid w:val="0036622E"/>
    <w:rsid w:val="003670C9"/>
    <w:rsid w:val="003731F2"/>
    <w:rsid w:val="00376482"/>
    <w:rsid w:val="003816A0"/>
    <w:rsid w:val="003826CF"/>
    <w:rsid w:val="003837C5"/>
    <w:rsid w:val="00392B89"/>
    <w:rsid w:val="00394E04"/>
    <w:rsid w:val="003A059B"/>
    <w:rsid w:val="003A282B"/>
    <w:rsid w:val="003A57FE"/>
    <w:rsid w:val="003A616E"/>
    <w:rsid w:val="003B6A1E"/>
    <w:rsid w:val="003D31C6"/>
    <w:rsid w:val="003D5D1C"/>
    <w:rsid w:val="003D6797"/>
    <w:rsid w:val="003E70B5"/>
    <w:rsid w:val="003F05CE"/>
    <w:rsid w:val="003F18DF"/>
    <w:rsid w:val="003F37DA"/>
    <w:rsid w:val="003F50A6"/>
    <w:rsid w:val="003F7914"/>
    <w:rsid w:val="00410144"/>
    <w:rsid w:val="00410C13"/>
    <w:rsid w:val="00417021"/>
    <w:rsid w:val="0042017D"/>
    <w:rsid w:val="004233A2"/>
    <w:rsid w:val="00425B96"/>
    <w:rsid w:val="00426CE2"/>
    <w:rsid w:val="004308F0"/>
    <w:rsid w:val="00433F65"/>
    <w:rsid w:val="00434F42"/>
    <w:rsid w:val="00436F5D"/>
    <w:rsid w:val="00440EDA"/>
    <w:rsid w:val="00446004"/>
    <w:rsid w:val="00450BCA"/>
    <w:rsid w:val="004533AE"/>
    <w:rsid w:val="00456119"/>
    <w:rsid w:val="004562C0"/>
    <w:rsid w:val="004578D4"/>
    <w:rsid w:val="00457E58"/>
    <w:rsid w:val="00462245"/>
    <w:rsid w:val="00474C0D"/>
    <w:rsid w:val="0047500C"/>
    <w:rsid w:val="00475774"/>
    <w:rsid w:val="004768FF"/>
    <w:rsid w:val="004769B5"/>
    <w:rsid w:val="00476EFC"/>
    <w:rsid w:val="00480970"/>
    <w:rsid w:val="004815D6"/>
    <w:rsid w:val="00481677"/>
    <w:rsid w:val="00487414"/>
    <w:rsid w:val="00490AC9"/>
    <w:rsid w:val="00492FBC"/>
    <w:rsid w:val="00497494"/>
    <w:rsid w:val="00497EE3"/>
    <w:rsid w:val="004B232E"/>
    <w:rsid w:val="004B4D99"/>
    <w:rsid w:val="004B5574"/>
    <w:rsid w:val="004B5A34"/>
    <w:rsid w:val="004B765E"/>
    <w:rsid w:val="004C13CD"/>
    <w:rsid w:val="004C6214"/>
    <w:rsid w:val="004C6E97"/>
    <w:rsid w:val="004C7606"/>
    <w:rsid w:val="004D2012"/>
    <w:rsid w:val="004D7D93"/>
    <w:rsid w:val="004F3117"/>
    <w:rsid w:val="004F4AD5"/>
    <w:rsid w:val="004F5A21"/>
    <w:rsid w:val="004F5B52"/>
    <w:rsid w:val="0051445E"/>
    <w:rsid w:val="00516E68"/>
    <w:rsid w:val="005217FD"/>
    <w:rsid w:val="0053090A"/>
    <w:rsid w:val="00534605"/>
    <w:rsid w:val="00534CFC"/>
    <w:rsid w:val="00535429"/>
    <w:rsid w:val="0054084E"/>
    <w:rsid w:val="00542E73"/>
    <w:rsid w:val="005430DB"/>
    <w:rsid w:val="00551017"/>
    <w:rsid w:val="00557B0F"/>
    <w:rsid w:val="005625CA"/>
    <w:rsid w:val="00564066"/>
    <w:rsid w:val="0056503C"/>
    <w:rsid w:val="00566A94"/>
    <w:rsid w:val="00570777"/>
    <w:rsid w:val="00570B6D"/>
    <w:rsid w:val="00574512"/>
    <w:rsid w:val="00575BC5"/>
    <w:rsid w:val="005855AF"/>
    <w:rsid w:val="00593E70"/>
    <w:rsid w:val="00597F5A"/>
    <w:rsid w:val="005A2C32"/>
    <w:rsid w:val="005A39F6"/>
    <w:rsid w:val="005A6FCB"/>
    <w:rsid w:val="005B2C50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6009FE"/>
    <w:rsid w:val="00605945"/>
    <w:rsid w:val="00605B08"/>
    <w:rsid w:val="00610500"/>
    <w:rsid w:val="0061117A"/>
    <w:rsid w:val="00613141"/>
    <w:rsid w:val="0062261C"/>
    <w:rsid w:val="006316E1"/>
    <w:rsid w:val="00634E82"/>
    <w:rsid w:val="00640ABA"/>
    <w:rsid w:val="00642ECF"/>
    <w:rsid w:val="0067557F"/>
    <w:rsid w:val="00686ADD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B247F"/>
    <w:rsid w:val="006C1D5E"/>
    <w:rsid w:val="006D31F8"/>
    <w:rsid w:val="006E2E97"/>
    <w:rsid w:val="006F6183"/>
    <w:rsid w:val="00701941"/>
    <w:rsid w:val="00702849"/>
    <w:rsid w:val="0071254B"/>
    <w:rsid w:val="007128D6"/>
    <w:rsid w:val="007227BF"/>
    <w:rsid w:val="007241EF"/>
    <w:rsid w:val="007314CF"/>
    <w:rsid w:val="00733FDF"/>
    <w:rsid w:val="00740ACC"/>
    <w:rsid w:val="00752F2F"/>
    <w:rsid w:val="00754019"/>
    <w:rsid w:val="0075480D"/>
    <w:rsid w:val="00761097"/>
    <w:rsid w:val="007679E0"/>
    <w:rsid w:val="00773246"/>
    <w:rsid w:val="0077433E"/>
    <w:rsid w:val="007804DB"/>
    <w:rsid w:val="007809AE"/>
    <w:rsid w:val="0078697D"/>
    <w:rsid w:val="0078721F"/>
    <w:rsid w:val="0079215B"/>
    <w:rsid w:val="00795B13"/>
    <w:rsid w:val="007D094E"/>
    <w:rsid w:val="007D09FB"/>
    <w:rsid w:val="007D52B8"/>
    <w:rsid w:val="007E0057"/>
    <w:rsid w:val="007E1550"/>
    <w:rsid w:val="007E19FF"/>
    <w:rsid w:val="007E4675"/>
    <w:rsid w:val="00805EB8"/>
    <w:rsid w:val="00812E7E"/>
    <w:rsid w:val="00813533"/>
    <w:rsid w:val="00813931"/>
    <w:rsid w:val="008169BC"/>
    <w:rsid w:val="0083197B"/>
    <w:rsid w:val="0084372B"/>
    <w:rsid w:val="008475F4"/>
    <w:rsid w:val="00847DB7"/>
    <w:rsid w:val="0086577E"/>
    <w:rsid w:val="008761DC"/>
    <w:rsid w:val="00880A25"/>
    <w:rsid w:val="00880E98"/>
    <w:rsid w:val="00883122"/>
    <w:rsid w:val="008839E4"/>
    <w:rsid w:val="00885777"/>
    <w:rsid w:val="00890B77"/>
    <w:rsid w:val="00892FD9"/>
    <w:rsid w:val="00893669"/>
    <w:rsid w:val="00895254"/>
    <w:rsid w:val="00895659"/>
    <w:rsid w:val="008A1D21"/>
    <w:rsid w:val="008A2473"/>
    <w:rsid w:val="008A2ED8"/>
    <w:rsid w:val="008A78CC"/>
    <w:rsid w:val="008C343B"/>
    <w:rsid w:val="008C5976"/>
    <w:rsid w:val="008D0DBB"/>
    <w:rsid w:val="008E06AD"/>
    <w:rsid w:val="008E4E3E"/>
    <w:rsid w:val="008E770E"/>
    <w:rsid w:val="008F0297"/>
    <w:rsid w:val="008F277C"/>
    <w:rsid w:val="00903AD2"/>
    <w:rsid w:val="00911A03"/>
    <w:rsid w:val="00913012"/>
    <w:rsid w:val="0091329B"/>
    <w:rsid w:val="009159A1"/>
    <w:rsid w:val="00915FDD"/>
    <w:rsid w:val="00922C18"/>
    <w:rsid w:val="0092482E"/>
    <w:rsid w:val="009257CB"/>
    <w:rsid w:val="00926F5E"/>
    <w:rsid w:val="009462EB"/>
    <w:rsid w:val="00947A65"/>
    <w:rsid w:val="009530D9"/>
    <w:rsid w:val="00953F06"/>
    <w:rsid w:val="00962B45"/>
    <w:rsid w:val="00974CF7"/>
    <w:rsid w:val="00993587"/>
    <w:rsid w:val="009A0544"/>
    <w:rsid w:val="009A2483"/>
    <w:rsid w:val="009A2515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5C3E"/>
    <w:rsid w:val="00A07A07"/>
    <w:rsid w:val="00A14702"/>
    <w:rsid w:val="00A17622"/>
    <w:rsid w:val="00A22C2F"/>
    <w:rsid w:val="00A25EC1"/>
    <w:rsid w:val="00A30651"/>
    <w:rsid w:val="00A36B2F"/>
    <w:rsid w:val="00A373D3"/>
    <w:rsid w:val="00A37D89"/>
    <w:rsid w:val="00A41714"/>
    <w:rsid w:val="00A44996"/>
    <w:rsid w:val="00A44CAF"/>
    <w:rsid w:val="00A5429F"/>
    <w:rsid w:val="00A54F82"/>
    <w:rsid w:val="00A63C5B"/>
    <w:rsid w:val="00A64068"/>
    <w:rsid w:val="00A714B2"/>
    <w:rsid w:val="00A71859"/>
    <w:rsid w:val="00A71874"/>
    <w:rsid w:val="00A80C89"/>
    <w:rsid w:val="00A90539"/>
    <w:rsid w:val="00A909F6"/>
    <w:rsid w:val="00A91F8F"/>
    <w:rsid w:val="00A9599F"/>
    <w:rsid w:val="00AA3DE8"/>
    <w:rsid w:val="00AA3E41"/>
    <w:rsid w:val="00AA5D9C"/>
    <w:rsid w:val="00AA72A3"/>
    <w:rsid w:val="00AB2E20"/>
    <w:rsid w:val="00AB3988"/>
    <w:rsid w:val="00AC5B72"/>
    <w:rsid w:val="00AD4B8A"/>
    <w:rsid w:val="00AD540A"/>
    <w:rsid w:val="00AE1E11"/>
    <w:rsid w:val="00AE287C"/>
    <w:rsid w:val="00AE4756"/>
    <w:rsid w:val="00AE7201"/>
    <w:rsid w:val="00AE7513"/>
    <w:rsid w:val="00B017DD"/>
    <w:rsid w:val="00B0357B"/>
    <w:rsid w:val="00B03AD6"/>
    <w:rsid w:val="00B11F1C"/>
    <w:rsid w:val="00B14822"/>
    <w:rsid w:val="00B1727E"/>
    <w:rsid w:val="00B17C09"/>
    <w:rsid w:val="00B31056"/>
    <w:rsid w:val="00B33F19"/>
    <w:rsid w:val="00B34885"/>
    <w:rsid w:val="00B40170"/>
    <w:rsid w:val="00B46432"/>
    <w:rsid w:val="00B64C80"/>
    <w:rsid w:val="00B762C4"/>
    <w:rsid w:val="00B82786"/>
    <w:rsid w:val="00B922E6"/>
    <w:rsid w:val="00BA73F0"/>
    <w:rsid w:val="00BC07DE"/>
    <w:rsid w:val="00BC34D0"/>
    <w:rsid w:val="00BC7DA3"/>
    <w:rsid w:val="00BE2532"/>
    <w:rsid w:val="00BE42BD"/>
    <w:rsid w:val="00BF2680"/>
    <w:rsid w:val="00BF2D1E"/>
    <w:rsid w:val="00BF3317"/>
    <w:rsid w:val="00BF57C6"/>
    <w:rsid w:val="00BF7D86"/>
    <w:rsid w:val="00C00F5B"/>
    <w:rsid w:val="00C0483B"/>
    <w:rsid w:val="00C06877"/>
    <w:rsid w:val="00C07073"/>
    <w:rsid w:val="00C10EC2"/>
    <w:rsid w:val="00C10FE4"/>
    <w:rsid w:val="00C219C5"/>
    <w:rsid w:val="00C43837"/>
    <w:rsid w:val="00C61D9B"/>
    <w:rsid w:val="00C64160"/>
    <w:rsid w:val="00C66713"/>
    <w:rsid w:val="00C669EE"/>
    <w:rsid w:val="00C72A5C"/>
    <w:rsid w:val="00C75AB0"/>
    <w:rsid w:val="00C76407"/>
    <w:rsid w:val="00C805A6"/>
    <w:rsid w:val="00C87546"/>
    <w:rsid w:val="00C90A20"/>
    <w:rsid w:val="00C92D54"/>
    <w:rsid w:val="00CA3B1A"/>
    <w:rsid w:val="00CA4936"/>
    <w:rsid w:val="00CA6365"/>
    <w:rsid w:val="00CB0D54"/>
    <w:rsid w:val="00CB3A81"/>
    <w:rsid w:val="00CB6331"/>
    <w:rsid w:val="00CC3E8F"/>
    <w:rsid w:val="00CC6B5D"/>
    <w:rsid w:val="00CD28EE"/>
    <w:rsid w:val="00CD5A04"/>
    <w:rsid w:val="00CE2765"/>
    <w:rsid w:val="00CE42AE"/>
    <w:rsid w:val="00CF1988"/>
    <w:rsid w:val="00CF52E2"/>
    <w:rsid w:val="00D05F91"/>
    <w:rsid w:val="00D069BE"/>
    <w:rsid w:val="00D22279"/>
    <w:rsid w:val="00D23373"/>
    <w:rsid w:val="00D332B6"/>
    <w:rsid w:val="00D45C35"/>
    <w:rsid w:val="00D62D9D"/>
    <w:rsid w:val="00D64F3C"/>
    <w:rsid w:val="00D71D2A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E17BC"/>
    <w:rsid w:val="00DE2178"/>
    <w:rsid w:val="00DE2A0B"/>
    <w:rsid w:val="00E004BA"/>
    <w:rsid w:val="00E0218A"/>
    <w:rsid w:val="00E02F4D"/>
    <w:rsid w:val="00E04050"/>
    <w:rsid w:val="00E054B8"/>
    <w:rsid w:val="00E140F3"/>
    <w:rsid w:val="00E15761"/>
    <w:rsid w:val="00E23B2B"/>
    <w:rsid w:val="00E32E57"/>
    <w:rsid w:val="00E32F15"/>
    <w:rsid w:val="00E40902"/>
    <w:rsid w:val="00E47EA1"/>
    <w:rsid w:val="00E71EC7"/>
    <w:rsid w:val="00E9177E"/>
    <w:rsid w:val="00E938FD"/>
    <w:rsid w:val="00EA3310"/>
    <w:rsid w:val="00EA479B"/>
    <w:rsid w:val="00EA55B9"/>
    <w:rsid w:val="00EA6D75"/>
    <w:rsid w:val="00EC4449"/>
    <w:rsid w:val="00ED3F54"/>
    <w:rsid w:val="00ED7242"/>
    <w:rsid w:val="00EE52A9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5113"/>
    <w:rsid w:val="00F378BF"/>
    <w:rsid w:val="00F44080"/>
    <w:rsid w:val="00F46317"/>
    <w:rsid w:val="00F51EEC"/>
    <w:rsid w:val="00F55FAD"/>
    <w:rsid w:val="00F57724"/>
    <w:rsid w:val="00F61BE1"/>
    <w:rsid w:val="00F61DDA"/>
    <w:rsid w:val="00F632A8"/>
    <w:rsid w:val="00F64660"/>
    <w:rsid w:val="00F66363"/>
    <w:rsid w:val="00F704F4"/>
    <w:rsid w:val="00F8400B"/>
    <w:rsid w:val="00F84BAB"/>
    <w:rsid w:val="00F87CF5"/>
    <w:rsid w:val="00F97BAB"/>
    <w:rsid w:val="00FA010D"/>
    <w:rsid w:val="00FA38AF"/>
    <w:rsid w:val="00FB0BD6"/>
    <w:rsid w:val="00FB10C5"/>
    <w:rsid w:val="00FB28C1"/>
    <w:rsid w:val="00FC034B"/>
    <w:rsid w:val="00FC2E84"/>
    <w:rsid w:val="00FC585A"/>
    <w:rsid w:val="00FE0D58"/>
    <w:rsid w:val="00FE46EA"/>
    <w:rsid w:val="00FF2756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299CA34F-5BA3-4E74-A471-753F49364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omi-web.nw.mrsksevzap.ru/ke/telephon/?division=&#1055;&#1088;&#1086;&#1080;&#1079;&#1074;&#1086;&#1076;&#1089;&#1090;&#1074;&#1077;&#1085;&#1085;&#1086;-&#1090;&#1077;&#1093;&#1085;&#1080;&#1095;&#1077;&#1089;&#1082;&#1080;&#1081;%20&#1086;&#1090;&#1076;&#1077;&#1083;%20(&#1055;&#1058;&#1054;)&amp;us=5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F8362-7C25-4519-9A10-3336F797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Жуль Любовь Геннадьевна</dc:creator>
  <cp:lastModifiedBy>Винтя Светлана Анатольевна</cp:lastModifiedBy>
  <cp:revision>3</cp:revision>
  <cp:lastPrinted>2017-09-01T12:01:00Z</cp:lastPrinted>
  <dcterms:created xsi:type="dcterms:W3CDTF">2018-02-10T09:18:00Z</dcterms:created>
  <dcterms:modified xsi:type="dcterms:W3CDTF">2018-02-14T05:21:00Z</dcterms:modified>
</cp:coreProperties>
</file>